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E2CEB" w:rsidRPr="002509AF" w:rsidRDefault="00261E59" w:rsidP="00781EE1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bCs/>
          <w:color w:val="9BBB59" w:themeColor="accent3"/>
          <w:sz w:val="44"/>
          <w:szCs w:val="44"/>
          <w:lang w:val="hu-H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2509AF">
        <w:rPr>
          <w:rFonts w:ascii="Lucida Handwriting" w:eastAsia="Times New Roman" w:hAnsi="Lucida Handwriting" w:cs="Times New Roman"/>
          <w:b/>
          <w:bCs/>
          <w:noProof/>
          <w:color w:val="9BBB59" w:themeColor="accent3"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FC2E9ED" wp14:editId="23951D77">
            <wp:simplePos x="0" y="0"/>
            <wp:positionH relativeFrom="column">
              <wp:posOffset>5498327</wp:posOffset>
            </wp:positionH>
            <wp:positionV relativeFrom="paragraph">
              <wp:posOffset>11928</wp:posOffset>
            </wp:positionV>
            <wp:extent cx="1350834" cy="578834"/>
            <wp:effectExtent l="0" t="0" r="1905" b="0"/>
            <wp:wrapNone/>
            <wp:docPr id="2" name="Picture 2" descr="D:\Iskola\RKDK\2015-2016\sapienti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skola\RKDK\2015-2016\sapientia_logo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0" t="20106" r="21859" b="25363"/>
                    <a:stretch/>
                  </pic:blipFill>
                  <pic:spPr bwMode="auto">
                    <a:xfrm>
                      <a:off x="0" y="0"/>
                      <a:ext cx="1386234" cy="59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CEB" w:rsidRPr="002509AF">
        <w:rPr>
          <w:rFonts w:ascii="Lucida Handwriting" w:eastAsia="Times New Roman" w:hAnsi="Lucida Handwriting" w:cs="Times New Roman"/>
          <w:b/>
          <w:bCs/>
          <w:noProof/>
          <w:color w:val="9BBB59" w:themeColor="accent3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D1C727A" wp14:editId="7760AFD2">
            <wp:simplePos x="0" y="0"/>
            <wp:positionH relativeFrom="column">
              <wp:posOffset>-32385</wp:posOffset>
            </wp:positionH>
            <wp:positionV relativeFrom="paragraph">
              <wp:posOffset>-21590</wp:posOffset>
            </wp:positionV>
            <wp:extent cx="733425" cy="1011555"/>
            <wp:effectExtent l="0" t="0" r="9525" b="0"/>
            <wp:wrapNone/>
            <wp:docPr id="3" name="Picture 3" descr="D:\Iskola\RKDK\2015-2016\ci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skola\RKDK\2015-2016\cim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CEB" w:rsidRPr="002509AF">
        <w:rPr>
          <w:rFonts w:ascii="Lucida Handwriting" w:eastAsia="Times New Roman" w:hAnsi="Lucida Handwriting" w:cs="Times New Roman"/>
          <w:b/>
          <w:bCs/>
          <w:color w:val="9BBB59" w:themeColor="accent3"/>
          <w:sz w:val="44"/>
          <w:szCs w:val="44"/>
          <w:lang w:val="hu-H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0E772A" w:rsidRDefault="001D45A6" w:rsidP="00D141A4">
      <w:pPr>
        <w:pStyle w:val="Heading1"/>
        <w:spacing w:before="0" w:line="240" w:lineRule="auto"/>
        <w:jc w:val="center"/>
        <w:rPr>
          <w:rFonts w:eastAsia="Times New Roman"/>
          <w:color w:val="4F6228" w:themeColor="accent3" w:themeShade="80"/>
          <w:sz w:val="32"/>
          <w:szCs w:val="32"/>
          <w:lang w:val="hu-HU"/>
        </w:rPr>
      </w:pPr>
      <w:r w:rsidRPr="000E772A">
        <w:rPr>
          <w:rFonts w:eastAsia="Times New Roman"/>
          <w:color w:val="4F6228" w:themeColor="accent3" w:themeShade="80"/>
          <w:sz w:val="32"/>
          <w:szCs w:val="32"/>
          <w:lang w:val="hu-HU"/>
        </w:rPr>
        <w:t>X. Regionális Környezetvédelmi Diákkonferencia</w:t>
      </w:r>
    </w:p>
    <w:p w:rsidR="001D45A6" w:rsidRPr="000E772A" w:rsidRDefault="001D45A6" w:rsidP="00D141A4">
      <w:pPr>
        <w:pStyle w:val="Heading1"/>
        <w:spacing w:before="0" w:line="240" w:lineRule="auto"/>
        <w:jc w:val="center"/>
        <w:rPr>
          <w:rFonts w:eastAsia="Times New Roman"/>
          <w:color w:val="4F6228" w:themeColor="accent3" w:themeShade="80"/>
          <w:sz w:val="32"/>
          <w:szCs w:val="32"/>
          <w:lang w:val="hu-HU"/>
        </w:rPr>
      </w:pPr>
      <w:r w:rsidRPr="000E772A">
        <w:rPr>
          <w:rFonts w:eastAsia="Times New Roman"/>
          <w:color w:val="4F6228" w:themeColor="accent3" w:themeShade="80"/>
          <w:sz w:val="32"/>
          <w:szCs w:val="32"/>
          <w:lang w:val="hu-HU"/>
        </w:rPr>
        <w:t xml:space="preserve"> </w:t>
      </w:r>
      <w:r w:rsidR="00CB6FC2" w:rsidRPr="000E772A">
        <w:rPr>
          <w:rFonts w:eastAsia="Times New Roman"/>
          <w:color w:val="4F6228" w:themeColor="accent3" w:themeShade="80"/>
          <w:sz w:val="32"/>
          <w:szCs w:val="32"/>
          <w:lang w:val="hu-HU"/>
        </w:rPr>
        <w:t>201</w:t>
      </w:r>
      <w:r w:rsidR="00A27517" w:rsidRPr="000E772A">
        <w:rPr>
          <w:rFonts w:eastAsia="Times New Roman"/>
          <w:color w:val="4F6228" w:themeColor="accent3" w:themeShade="80"/>
          <w:sz w:val="32"/>
          <w:szCs w:val="32"/>
          <w:lang w:val="hu-HU"/>
        </w:rPr>
        <w:t>9</w:t>
      </w:r>
    </w:p>
    <w:p w:rsidR="001D45A6" w:rsidRPr="002509AF" w:rsidRDefault="003D4F06" w:rsidP="00781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B3882">
        <w:rPr>
          <w:rStyle w:val="Strong"/>
          <w:b w:val="0"/>
          <w:lang w:val="hu-HU"/>
        </w:rPr>
        <w:t> </w:t>
      </w:r>
      <w:r w:rsidR="00D075A9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>A Kolozsvári Református Kollégium</w:t>
      </w:r>
      <w:r w:rsidR="009641E5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="00D075A9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r w:rsidR="009641E5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Kolozs Megyei Tanfelügyelőség és a </w:t>
      </w:r>
      <w:r w:rsidR="00D075A9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>Sapientia Erdélyi Magyar Tu</w:t>
      </w:r>
      <w:r w:rsidR="0027507D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>dományegyetem Környezettudomány T</w:t>
      </w:r>
      <w:r w:rsidR="00D075A9" w:rsidRPr="001B3882">
        <w:rPr>
          <w:rFonts w:ascii="Times New Roman" w:eastAsia="Times New Roman" w:hAnsi="Times New Roman" w:cs="Times New Roman"/>
          <w:sz w:val="24"/>
          <w:szCs w:val="24"/>
          <w:lang w:val="hu-HU"/>
        </w:rPr>
        <w:t>anszékének</w:t>
      </w:r>
      <w:r w:rsidR="00D075A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közreműködésével </w:t>
      </w:r>
      <w:r w:rsidR="009641E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2019</w:t>
      </w:r>
      <w:r w:rsidR="00D075A9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  <w:r w:rsidR="00D075A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9641E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február</w:t>
      </w:r>
      <w:r w:rsidR="00AD0659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 w:rsidR="009641E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23</w:t>
      </w:r>
      <w:r w:rsidR="00D075A9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-</w:t>
      </w:r>
      <w:r w:rsidR="009641E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</w:t>
      </w:r>
      <w:r w:rsidR="00D075A9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n </w:t>
      </w:r>
      <w:r w:rsidR="00D075A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szervezi meg a </w:t>
      </w:r>
      <w:r w:rsidR="001D45A6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X. Regionális </w:t>
      </w:r>
      <w:r w:rsidR="00D075A9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Környezetvédelmi Diákkonferenciát</w:t>
      </w:r>
      <w:r w:rsidR="009641E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, </w:t>
      </w:r>
      <w:r w:rsidR="009641E5" w:rsidRPr="009641E5">
        <w:rPr>
          <w:rFonts w:ascii="Times New Roman" w:eastAsia="Times New Roman" w:hAnsi="Times New Roman" w:cs="Times New Roman"/>
          <w:sz w:val="24"/>
          <w:szCs w:val="24"/>
          <w:lang w:val="hu-HU"/>
        </w:rPr>
        <w:t>mely a Romániai Oktatási Minisztérium által elismert, akkreditált regionális szintű verseny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 </w:t>
      </w:r>
    </w:p>
    <w:p w:rsidR="00D075A9" w:rsidRPr="002509AF" w:rsidRDefault="001D45A6" w:rsidP="00781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 </w:t>
      </w:r>
      <w:r w:rsidR="009641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>A 2019-e</w:t>
      </w:r>
      <w:r w:rsidR="00D075A9" w:rsidRPr="00250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>s konferencia tematikái</w:t>
      </w:r>
      <w:r w:rsidRPr="002509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u-HU"/>
        </w:rPr>
        <w:t>:</w:t>
      </w: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:rsidR="001D45A6" w:rsidRPr="000E772A" w:rsidRDefault="009641E5" w:rsidP="003E0DFB">
      <w:pPr>
        <w:spacing w:after="0" w:line="240" w:lineRule="auto"/>
        <w:ind w:left="3600" w:firstLine="720"/>
        <w:jc w:val="both"/>
        <w:rPr>
          <w:rStyle w:val="IntenseEmphasis"/>
          <w:color w:val="76923C" w:themeColor="accent3" w:themeShade="BF"/>
        </w:rPr>
      </w:pPr>
      <w:proofErr w:type="spellStart"/>
      <w:r w:rsidRPr="000E772A">
        <w:rPr>
          <w:rStyle w:val="IntenseEmphasis"/>
          <w:color w:val="76923C" w:themeColor="accent3" w:themeShade="BF"/>
        </w:rPr>
        <w:t>Környezetvédelem</w:t>
      </w:r>
      <w:proofErr w:type="spellEnd"/>
      <w:r w:rsidRPr="000E772A">
        <w:rPr>
          <w:rStyle w:val="IntenseEmphasis"/>
          <w:color w:val="76923C" w:themeColor="accent3" w:themeShade="BF"/>
        </w:rPr>
        <w:t xml:space="preserve"> </w:t>
      </w:r>
      <w:proofErr w:type="spellStart"/>
      <w:r w:rsidRPr="000E772A">
        <w:rPr>
          <w:rStyle w:val="IntenseEmphasis"/>
          <w:color w:val="76923C" w:themeColor="accent3" w:themeShade="BF"/>
        </w:rPr>
        <w:t>télen</w:t>
      </w:r>
      <w:proofErr w:type="spellEnd"/>
      <w:r w:rsidRPr="000E772A">
        <w:rPr>
          <w:rStyle w:val="IntenseEmphasis"/>
          <w:color w:val="76923C" w:themeColor="accent3" w:themeShade="BF"/>
        </w:rPr>
        <w:t xml:space="preserve">, </w:t>
      </w:r>
      <w:proofErr w:type="spellStart"/>
      <w:r w:rsidRPr="000E772A">
        <w:rPr>
          <w:rStyle w:val="IntenseEmphasis"/>
          <w:color w:val="76923C" w:themeColor="accent3" w:themeShade="BF"/>
        </w:rPr>
        <w:t>nyáron</w:t>
      </w:r>
      <w:proofErr w:type="spellEnd"/>
    </w:p>
    <w:p w:rsidR="003E0DFB" w:rsidRDefault="00A27517" w:rsidP="003E0DFB">
      <w:pPr>
        <w:spacing w:after="0" w:line="240" w:lineRule="auto"/>
        <w:ind w:left="4320"/>
        <w:jc w:val="both"/>
        <w:rPr>
          <w:rStyle w:val="IntenseEmphasis"/>
          <w:color w:val="76923C" w:themeColor="accent3" w:themeShade="BF"/>
        </w:rPr>
      </w:pPr>
      <w:proofErr w:type="spellStart"/>
      <w:r w:rsidRPr="000E772A">
        <w:rPr>
          <w:rStyle w:val="IntenseEmphasis"/>
          <w:color w:val="76923C" w:themeColor="accent3" w:themeShade="BF"/>
        </w:rPr>
        <w:t>Hagyományos</w:t>
      </w:r>
      <w:proofErr w:type="spellEnd"/>
      <w:r w:rsidRPr="000E772A">
        <w:rPr>
          <w:rStyle w:val="IntenseEmphasis"/>
          <w:color w:val="76923C" w:themeColor="accent3" w:themeShade="BF"/>
        </w:rPr>
        <w:t xml:space="preserve"> </w:t>
      </w:r>
      <w:proofErr w:type="spellStart"/>
      <w:r w:rsidRPr="000E772A">
        <w:rPr>
          <w:rStyle w:val="IntenseEmphasis"/>
          <w:color w:val="76923C" w:themeColor="accent3" w:themeShade="BF"/>
        </w:rPr>
        <w:t>mezőgazdálkodás</w:t>
      </w:r>
      <w:proofErr w:type="spellEnd"/>
    </w:p>
    <w:p w:rsidR="001D45A6" w:rsidRPr="003E0DFB" w:rsidRDefault="001D45A6" w:rsidP="003E0DFB">
      <w:pPr>
        <w:spacing w:after="0" w:line="240" w:lineRule="auto"/>
        <w:jc w:val="both"/>
        <w:rPr>
          <w:b/>
          <w:bCs/>
          <w:i/>
          <w:iCs/>
          <w:color w:val="76923C" w:themeColor="accent3" w:themeShade="BF"/>
        </w:rPr>
      </w:pP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A konferencia tartalmi része: </w:t>
      </w:r>
    </w:p>
    <w:p w:rsidR="001D45A6" w:rsidRPr="002509AF" w:rsidRDefault="00781EE1" w:rsidP="005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1. Pályadolgozat</w:t>
      </w:r>
      <w:r w:rsidR="00261E59" w:rsidRPr="002509A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:</w:t>
      </w:r>
      <w:r w:rsidR="00261E5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9641E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konferenciát megelőzően </w:t>
      </w:r>
      <w:r w:rsidR="00261E5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a résztvevő diákok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45778C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a megadott</w:t>
      </w:r>
      <w:r w:rsidR="001673DB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témakörben, saját munkán</w:t>
      </w:r>
      <w:r w:rsidR="009641E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alapuló dolgozat kivonatát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nyújt</w:t>
      </w:r>
      <w:r w:rsidR="009641E5">
        <w:rPr>
          <w:rFonts w:ascii="Times New Roman" w:eastAsia="Times New Roman" w:hAnsi="Times New Roman" w:cs="Times New Roman"/>
          <w:sz w:val="24"/>
          <w:szCs w:val="24"/>
          <w:lang w:val="hu-HU"/>
        </w:rPr>
        <w:t>ják be.</w:t>
      </w:r>
      <w:r w:rsidR="00D141A4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kivonat feltöltésének határideje </w:t>
      </w:r>
      <w:r w:rsidR="00D141A4" w:rsidRPr="00B47DBD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2019. február 10.</w:t>
      </w:r>
      <w:r w:rsidR="00B77AB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kivonat mintája a </w:t>
      </w:r>
      <w:hyperlink r:id="rId9" w:history="1">
        <w:r w:rsidR="00B77AB5" w:rsidRPr="00741E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u-HU"/>
          </w:rPr>
          <w:t>www.kollegium.ro</w:t>
        </w:r>
      </w:hyperlink>
      <w:r w:rsidR="00B77AB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honlapról tölthető le.</w:t>
      </w:r>
    </w:p>
    <w:p w:rsidR="001D45A6" w:rsidRPr="002509AF" w:rsidRDefault="001D45A6" w:rsidP="005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2. Előadás: </w:t>
      </w:r>
      <w:r w:rsidR="00261E59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a versenyző diákok 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konferencia előadói napján maximum 10 perces kiselőadásban mutatják be munkájukat, melyhez demonstrációs eszközöket (dia-, írásvetítő, számítógép, videoprojektor) használhatnak. </w:t>
      </w:r>
    </w:p>
    <w:p w:rsidR="00D141A4" w:rsidRDefault="00D141A4" w:rsidP="00D14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u-HU"/>
        </w:rPr>
      </w:pPr>
    </w:p>
    <w:p w:rsidR="00D141A4" w:rsidRPr="00234596" w:rsidRDefault="00D141A4" w:rsidP="00D14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B47D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u-HU"/>
        </w:rPr>
        <w:t>Részvételi szándékukat</w:t>
      </w:r>
      <w:r w:rsidRPr="00B47DBD">
        <w:rPr>
          <w:rFonts w:ascii="Times New Roman" w:eastAsia="Times New Roman" w:hAnsi="Times New Roman" w:cs="Times New Roman"/>
          <w:color w:val="FF0000"/>
          <w:sz w:val="20"/>
          <w:szCs w:val="20"/>
          <w:lang w:val="hu-HU"/>
        </w:rPr>
        <w:t xml:space="preserve"> </w:t>
      </w:r>
      <w:r w:rsidR="00293369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kérjük jelezni </w:t>
      </w:r>
      <w:hyperlink r:id="rId10" w:history="1">
        <w:r w:rsidR="00293369" w:rsidRPr="0029336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u-HU"/>
          </w:rPr>
          <w:t>i</w:t>
        </w:r>
        <w:r w:rsidR="00293369" w:rsidRPr="0029336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u-HU"/>
          </w:rPr>
          <w:t>t</w:t>
        </w:r>
        <w:r w:rsidR="00293369" w:rsidRPr="0029336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u-HU"/>
          </w:rPr>
          <w:t>t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</w:t>
      </w:r>
      <w:r w:rsidRPr="00234596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legkésőbb </w:t>
      </w:r>
      <w:r w:rsidRPr="00B47D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u-HU"/>
        </w:rPr>
        <w:t>2018. december 10-ig</w:t>
      </w:r>
      <w:r w:rsidRPr="00B47DBD">
        <w:rPr>
          <w:rFonts w:ascii="Times New Roman" w:eastAsia="Times New Roman" w:hAnsi="Times New Roman" w:cs="Times New Roman"/>
          <w:color w:val="FF0000"/>
          <w:sz w:val="24"/>
          <w:szCs w:val="24"/>
          <w:lang w:val="hu-HU"/>
        </w:rPr>
        <w:t>.</w:t>
      </w:r>
    </w:p>
    <w:p w:rsidR="001D45A6" w:rsidRPr="002509AF" w:rsidRDefault="001D45A6" w:rsidP="0052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250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A pályamunkák értékelése: </w:t>
      </w:r>
    </w:p>
    <w:p w:rsidR="001D45A6" w:rsidRPr="002509AF" w:rsidRDefault="00261E59" w:rsidP="0046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A 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pályamunkák elbírálását a résztvevő intézményektől független, országosan elismert szakemberekből álló zsűri végzi. A végeredmény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 a pályadolgozat </w:t>
      </w:r>
      <w:r w:rsidR="009641E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kivonata 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és az előadás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összesített pontszáma adja. </w:t>
      </w:r>
    </w:p>
    <w:p w:rsidR="008902A3" w:rsidRPr="002509AF" w:rsidRDefault="00307671" w:rsidP="005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559E6FD" wp14:editId="44FF76C4">
            <wp:simplePos x="0" y="0"/>
            <wp:positionH relativeFrom="column">
              <wp:posOffset>1085850</wp:posOffset>
            </wp:positionH>
            <wp:positionV relativeFrom="paragraph">
              <wp:posOffset>219710</wp:posOffset>
            </wp:positionV>
            <wp:extent cx="4688840" cy="36245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624580"/>
                    </a:xfrm>
                    <a:prstGeom prst="rect">
                      <a:avLst/>
                    </a:prstGeom>
                    <a:noFill/>
                    <a:effectLst>
                      <a:outerShdw blurRad="1270000" dist="2540000" dir="19080000" algn="ctr" rotWithShape="0">
                        <a:srgbClr val="000000">
                          <a:alpha val="0"/>
                        </a:srgbClr>
                      </a:outerShdw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A3" w:rsidRPr="002509AF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Elbírálási szempontok: </w:t>
      </w:r>
      <w:r w:rsidR="008902A3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eredetiség, ötle</w:t>
      </w:r>
      <w:r w:rsidR="00575CCB">
        <w:rPr>
          <w:rFonts w:ascii="Times New Roman" w:eastAsia="Times New Roman" w:hAnsi="Times New Roman" w:cs="Times New Roman"/>
          <w:sz w:val="24"/>
          <w:szCs w:val="24"/>
          <w:lang w:val="hu-HU"/>
        </w:rPr>
        <w:t>tesség, alkalmazhatóság, kutató</w:t>
      </w:r>
      <w:r w:rsidR="008902A3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munka, tudományosság és előadói készség.</w:t>
      </w:r>
    </w:p>
    <w:p w:rsidR="001D45A6" w:rsidRPr="002509AF" w:rsidRDefault="001D45A6" w:rsidP="0052260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elbíráló bizottság tagjai: </w:t>
      </w:r>
    </w:p>
    <w:p w:rsidR="001D45A6" w:rsidRPr="002509AF" w:rsidRDefault="009641E5" w:rsidP="00522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Kovács Zoltán-Zsolt</w:t>
      </w:r>
      <w:r w:rsidR="000F5718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</w:t>
      </w:r>
      <w:r w:rsidR="002509AF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elnö</w:t>
      </w:r>
      <w:r w:rsid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k</w:t>
      </w:r>
      <w:r w:rsidR="001D45A6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) </w:t>
      </w:r>
      <w:r w:rsidR="00CD6897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az Oktatási M</w:t>
      </w:r>
      <w:r w:rsidR="00A20D76">
        <w:rPr>
          <w:rFonts w:ascii="Times New Roman" w:eastAsia="Times New Roman" w:hAnsi="Times New Roman" w:cs="Times New Roman"/>
          <w:sz w:val="24"/>
          <w:szCs w:val="24"/>
          <w:lang w:val="hu-HU"/>
        </w:rPr>
        <w:t>inisztérium Államtitkári kabine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tjének igazgatója</w:t>
      </w:r>
    </w:p>
    <w:p w:rsidR="009641E5" w:rsidRPr="002509AF" w:rsidRDefault="009641E5" w:rsidP="0096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Kerekes Adelhaida – Kolozs megye biológia szakos tanfelügyelője</w:t>
      </w:r>
    </w:p>
    <w:p w:rsidR="009641E5" w:rsidRPr="002509AF" w:rsidRDefault="009641E5" w:rsidP="0096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dr. Markó Bálint – a kolozsvári BBTE Magyar Biológiai és Ökológiai Intézetének </w:t>
      </w:r>
      <w:r w:rsidR="00575CCB">
        <w:rPr>
          <w:rFonts w:ascii="Times New Roman" w:eastAsia="Times New Roman" w:hAnsi="Times New Roman" w:cs="Times New Roman"/>
          <w:sz w:val="24"/>
          <w:szCs w:val="24"/>
          <w:lang w:val="hu-HU"/>
        </w:rPr>
        <w:t>rektorhelyettese</w:t>
      </w:r>
    </w:p>
    <w:p w:rsidR="009641E5" w:rsidRPr="002509AF" w:rsidRDefault="009641E5" w:rsidP="0096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. Urák István – a kolozsvári S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apientia E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MTE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Környezettudomány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Tanszékének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docense</w:t>
      </w:r>
    </w:p>
    <w:p w:rsidR="001D45A6" w:rsidRPr="002509AF" w:rsidRDefault="0027507D" w:rsidP="00006C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Molnár Attila –</w:t>
      </w:r>
      <w:r w:rsidR="00006C9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006C92" w:rsidRPr="00006C92">
        <w:rPr>
          <w:rFonts w:ascii="Times New Roman" w:eastAsia="Times New Roman" w:hAnsi="Times New Roman" w:cs="Times New Roman"/>
          <w:sz w:val="24"/>
          <w:szCs w:val="24"/>
          <w:lang w:val="hu-HU"/>
        </w:rPr>
        <w:t>a Kolozsvári Polgármesteri Hivatal K</w:t>
      </w:r>
      <w:r w:rsidR="00006C92">
        <w:rPr>
          <w:rFonts w:ascii="Times New Roman" w:eastAsia="Times New Roman" w:hAnsi="Times New Roman" w:cs="Times New Roman"/>
          <w:sz w:val="24"/>
          <w:szCs w:val="24"/>
          <w:lang w:val="hu-HU"/>
        </w:rPr>
        <w:t>ö</w:t>
      </w:r>
      <w:r w:rsidR="00006C92" w:rsidRPr="00006C92">
        <w:rPr>
          <w:rFonts w:ascii="Times New Roman" w:eastAsia="Times New Roman" w:hAnsi="Times New Roman" w:cs="Times New Roman"/>
          <w:sz w:val="24"/>
          <w:szCs w:val="24"/>
          <w:lang w:val="hu-HU"/>
        </w:rPr>
        <w:t>rnyezetvédelmi ügyosztályának főfelügyelője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</w:t>
      </w:r>
    </w:p>
    <w:p w:rsidR="00AF65BC" w:rsidRPr="002509AF" w:rsidRDefault="00AF65BC" w:rsidP="00AF6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509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Díjak: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27507D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helyezést elérő diákok tárgyjutalomban részesülnek. 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Sikere</w:t>
      </w:r>
      <w:r w:rsidR="0045778C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s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érettségi esetén a Sapientia Erdélyi</w:t>
      </w:r>
      <w:r w:rsidR="0046185B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Magyar Tudományegyetem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tandíjmentes helyet biztosít a </w:t>
      </w:r>
      <w:r w:rsidR="0046185B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helyezést elérők számára a Környezettudomány szak</w:t>
      </w:r>
      <w:r w:rsidR="00575CCB">
        <w:rPr>
          <w:rFonts w:ascii="Times New Roman" w:eastAsia="Times New Roman" w:hAnsi="Times New Roman" w:cs="Times New Roman"/>
          <w:sz w:val="24"/>
          <w:szCs w:val="24"/>
          <w:lang w:val="hu-HU"/>
        </w:rPr>
        <w:t>on</w:t>
      </w:r>
      <w:r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A4692C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BBTE </w:t>
      </w:r>
      <w:r w:rsidR="002509AF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Magyar Biológiai és Ökológiai Intézete </w:t>
      </w:r>
      <w:r w:rsidR="00A4692C" w:rsidRPr="002509AF">
        <w:rPr>
          <w:rFonts w:ascii="Times New Roman" w:eastAsia="Times New Roman" w:hAnsi="Times New Roman" w:cs="Times New Roman"/>
          <w:sz w:val="24"/>
          <w:szCs w:val="24"/>
          <w:lang w:val="hu-HU"/>
        </w:rPr>
        <w:t>bejutási pontokat ajándékoz a biológia és ökológia szakra vizsgázók számára.</w:t>
      </w:r>
    </w:p>
    <w:p w:rsidR="0017659B" w:rsidRDefault="001D45A6" w:rsidP="0023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2345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hu-HU"/>
        </w:rPr>
        <w:t>Kapcsolat:</w:t>
      </w:r>
      <w:r w:rsidR="0052260B" w:rsidRPr="00234596">
        <w:rPr>
          <w:rFonts w:ascii="Times New Roman" w:eastAsia="Times New Roman" w:hAnsi="Times New Roman" w:cs="Times New Roman"/>
          <w:b/>
          <w:bCs/>
          <w:sz w:val="20"/>
          <w:szCs w:val="20"/>
          <w:lang w:val="hu-HU"/>
        </w:rPr>
        <w:t xml:space="preserve"> Mihályfalvi Katalin, </w:t>
      </w:r>
      <w:r w:rsidR="0052260B" w:rsidRPr="00234596">
        <w:rPr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Tel: 0769675036 vagy 0264-430653 az </w:t>
      </w:r>
      <w:r w:rsidR="002E4E89" w:rsidRPr="00234596">
        <w:rPr>
          <w:rFonts w:ascii="Times New Roman" w:eastAsia="Times New Roman" w:hAnsi="Times New Roman" w:cs="Times New Roman"/>
          <w:bCs/>
          <w:sz w:val="20"/>
          <w:szCs w:val="20"/>
          <w:lang w:val="hu-HU"/>
        </w:rPr>
        <w:t>iskola</w:t>
      </w:r>
      <w:r w:rsidR="0052260B" w:rsidRPr="00234596">
        <w:rPr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t</w:t>
      </w:r>
      <w:r w:rsidR="002E4E89" w:rsidRPr="00234596">
        <w:rPr>
          <w:rFonts w:ascii="Times New Roman" w:eastAsia="Times New Roman" w:hAnsi="Times New Roman" w:cs="Times New Roman"/>
          <w:bCs/>
          <w:sz w:val="20"/>
          <w:szCs w:val="20"/>
          <w:lang w:val="hu-HU"/>
        </w:rPr>
        <w:t>itk</w:t>
      </w:r>
      <w:r w:rsidR="0052260B" w:rsidRPr="00234596">
        <w:rPr>
          <w:rFonts w:ascii="Times New Roman" w:eastAsia="Times New Roman" w:hAnsi="Times New Roman" w:cs="Times New Roman"/>
          <w:bCs/>
          <w:sz w:val="20"/>
          <w:szCs w:val="20"/>
          <w:lang w:val="hu-HU"/>
        </w:rPr>
        <w:t>ársága (hétköznap délelőtt)</w:t>
      </w:r>
      <w:r w:rsidR="00D141A4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, </w:t>
      </w:r>
      <w:hyperlink r:id="rId13" w:history="1">
        <w:r w:rsidR="00D141A4" w:rsidRPr="00741E31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u-HU"/>
          </w:rPr>
          <w:t>kornyezetvedelmikonferencia@gmail.com</w:t>
        </w:r>
      </w:hyperlink>
      <w:r w:rsidR="00D141A4" w:rsidRPr="0023459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hu-HU"/>
        </w:rPr>
        <w:t xml:space="preserve"> </w:t>
      </w:r>
      <w:r w:rsidR="00D141A4">
        <w:rPr>
          <w:rFonts w:ascii="Times New Roman" w:eastAsia="Times New Roman" w:hAnsi="Times New Roman" w:cs="Times New Roman"/>
          <w:sz w:val="20"/>
          <w:szCs w:val="20"/>
          <w:lang w:val="hu-HU"/>
        </w:rPr>
        <w:t>email cím.</w:t>
      </w:r>
    </w:p>
    <w:p w:rsidR="00234596" w:rsidRDefault="00234596" w:rsidP="0023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0EE2D10" wp14:editId="5C43980D">
            <wp:simplePos x="0" y="0"/>
            <wp:positionH relativeFrom="column">
              <wp:posOffset>3208020</wp:posOffset>
            </wp:positionH>
            <wp:positionV relativeFrom="paragraph">
              <wp:posOffset>57150</wp:posOffset>
            </wp:positionV>
            <wp:extent cx="962025" cy="467360"/>
            <wp:effectExtent l="0" t="0" r="9525" b="889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5" name="Picture 5" descr="Image result for communitas alapit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munitas alapitva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D3F20B7" wp14:editId="49D6B1CB">
            <wp:simplePos x="0" y="0"/>
            <wp:positionH relativeFrom="column">
              <wp:posOffset>2134870</wp:posOffset>
            </wp:positionH>
            <wp:positionV relativeFrom="paragraph">
              <wp:posOffset>15875</wp:posOffset>
            </wp:positionV>
            <wp:extent cx="779145" cy="582295"/>
            <wp:effectExtent l="0" t="0" r="1905" b="8255"/>
            <wp:wrapTight wrapText="bothSides">
              <wp:wrapPolygon edited="0">
                <wp:start x="0" y="0"/>
                <wp:lineTo x="0" y="21200"/>
                <wp:lineTo x="21125" y="21200"/>
                <wp:lineTo x="21125" y="0"/>
                <wp:lineTo x="0" y="0"/>
              </wp:wrapPolygon>
            </wp:wrapTight>
            <wp:docPr id="4" name="Picture 4" descr="Image result for reformatus puspoks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formatus puspokseg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C6FA41E" wp14:editId="71F7F7E6">
            <wp:simplePos x="0" y="0"/>
            <wp:positionH relativeFrom="column">
              <wp:posOffset>861695</wp:posOffset>
            </wp:positionH>
            <wp:positionV relativeFrom="paragraph">
              <wp:posOffset>55245</wp:posOffset>
            </wp:positionV>
            <wp:extent cx="1104900" cy="587375"/>
            <wp:effectExtent l="0" t="0" r="0" b="3175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596" w:rsidRPr="00234596" w:rsidRDefault="00234596" w:rsidP="0023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  <w:t>Támogatóink:</w:t>
      </w:r>
      <w:r w:rsidRPr="00234596">
        <w:t xml:space="preserve"> </w:t>
      </w:r>
    </w:p>
    <w:sectPr w:rsidR="00234596" w:rsidRPr="00234596" w:rsidSect="00781EE1">
      <w:pgSz w:w="12240" w:h="15840"/>
      <w:pgMar w:top="720" w:right="720" w:bottom="720" w:left="720" w:header="720" w:footer="720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0E"/>
    <w:multiLevelType w:val="multilevel"/>
    <w:tmpl w:val="779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A6"/>
    <w:rsid w:val="00006C92"/>
    <w:rsid w:val="000D063E"/>
    <w:rsid w:val="000E214D"/>
    <w:rsid w:val="000E772A"/>
    <w:rsid w:val="000F344B"/>
    <w:rsid w:val="000F5718"/>
    <w:rsid w:val="001226BC"/>
    <w:rsid w:val="001673DB"/>
    <w:rsid w:val="0017659B"/>
    <w:rsid w:val="001B3882"/>
    <w:rsid w:val="001B3C6E"/>
    <w:rsid w:val="001D0878"/>
    <w:rsid w:val="001D45A6"/>
    <w:rsid w:val="00234596"/>
    <w:rsid w:val="002509AF"/>
    <w:rsid w:val="00261E59"/>
    <w:rsid w:val="0027507D"/>
    <w:rsid w:val="00293369"/>
    <w:rsid w:val="002E4E89"/>
    <w:rsid w:val="00307671"/>
    <w:rsid w:val="0037373B"/>
    <w:rsid w:val="003D4F06"/>
    <w:rsid w:val="003D7BBC"/>
    <w:rsid w:val="003E0DFB"/>
    <w:rsid w:val="00440CDC"/>
    <w:rsid w:val="00441835"/>
    <w:rsid w:val="0045778C"/>
    <w:rsid w:val="0046185B"/>
    <w:rsid w:val="00507C10"/>
    <w:rsid w:val="0052260B"/>
    <w:rsid w:val="005346ED"/>
    <w:rsid w:val="00575CCB"/>
    <w:rsid w:val="006133A0"/>
    <w:rsid w:val="006753CC"/>
    <w:rsid w:val="00781EE1"/>
    <w:rsid w:val="00783CEE"/>
    <w:rsid w:val="007871BB"/>
    <w:rsid w:val="007A3DA7"/>
    <w:rsid w:val="00845143"/>
    <w:rsid w:val="008902A3"/>
    <w:rsid w:val="008A6FD2"/>
    <w:rsid w:val="008B64A5"/>
    <w:rsid w:val="00937D7D"/>
    <w:rsid w:val="009641E5"/>
    <w:rsid w:val="0097677B"/>
    <w:rsid w:val="00A03D93"/>
    <w:rsid w:val="00A20D76"/>
    <w:rsid w:val="00A27517"/>
    <w:rsid w:val="00A342E7"/>
    <w:rsid w:val="00A4692C"/>
    <w:rsid w:val="00AA5356"/>
    <w:rsid w:val="00AD0659"/>
    <w:rsid w:val="00AF65BC"/>
    <w:rsid w:val="00B02005"/>
    <w:rsid w:val="00B47DBD"/>
    <w:rsid w:val="00B47F35"/>
    <w:rsid w:val="00B77AB5"/>
    <w:rsid w:val="00CB6FC2"/>
    <w:rsid w:val="00CD6897"/>
    <w:rsid w:val="00D075A9"/>
    <w:rsid w:val="00D141A4"/>
    <w:rsid w:val="00D53CC2"/>
    <w:rsid w:val="00DA52B7"/>
    <w:rsid w:val="00E04FA0"/>
    <w:rsid w:val="00E47868"/>
    <w:rsid w:val="00FE2CEB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2f6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1D45A6"/>
  </w:style>
  <w:style w:type="character" w:styleId="Strong">
    <w:name w:val="Strong"/>
    <w:basedOn w:val="DefaultParagraphFont"/>
    <w:uiPriority w:val="22"/>
    <w:qFormat/>
    <w:rsid w:val="001D45A6"/>
    <w:rPr>
      <w:b/>
      <w:bCs/>
    </w:rPr>
  </w:style>
  <w:style w:type="paragraph" w:customStyle="1" w:styleId="style23">
    <w:name w:val="style23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">
    <w:name w:val="style24"/>
    <w:basedOn w:val="DefaultParagraphFont"/>
    <w:rsid w:val="001D45A6"/>
  </w:style>
  <w:style w:type="paragraph" w:customStyle="1" w:styleId="style241">
    <w:name w:val="style241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45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7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E772A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93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1D45A6"/>
  </w:style>
  <w:style w:type="character" w:styleId="Strong">
    <w:name w:val="Strong"/>
    <w:basedOn w:val="DefaultParagraphFont"/>
    <w:uiPriority w:val="22"/>
    <w:qFormat/>
    <w:rsid w:val="001D45A6"/>
    <w:rPr>
      <w:b/>
      <w:bCs/>
    </w:rPr>
  </w:style>
  <w:style w:type="paragraph" w:customStyle="1" w:styleId="style23">
    <w:name w:val="style23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">
    <w:name w:val="style24"/>
    <w:basedOn w:val="DefaultParagraphFont"/>
    <w:rsid w:val="001D45A6"/>
  </w:style>
  <w:style w:type="paragraph" w:customStyle="1" w:styleId="style241">
    <w:name w:val="style241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"/>
    <w:rsid w:val="001D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45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7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E772A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93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kornyezetvedelmikonferenci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docs.google.com/forms/d/e/1FAIpQLSeuhDXD5F1YP_UbwcC9CJpKAUqre6063UPOVGbNvtJF8NsyhA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llegium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8CD596-6AF6-47AE-8399-1179D45A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Mihalyfalvi Kati</dc:creator>
  <cp:lastModifiedBy>Mihalyfalvi Kati</cp:lastModifiedBy>
  <cp:revision>2</cp:revision>
  <cp:lastPrinted>2018-10-22T14:11:00Z</cp:lastPrinted>
  <dcterms:created xsi:type="dcterms:W3CDTF">2018-10-30T06:58:00Z</dcterms:created>
  <dcterms:modified xsi:type="dcterms:W3CDTF">2018-10-30T06:58:00Z</dcterms:modified>
</cp:coreProperties>
</file>